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D2" w:rsidRDefault="00AD7BE6">
      <w:pPr>
        <w:rPr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>
            <wp:extent cx="88582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Taber Public Library Policy Manual</w:t>
      </w:r>
    </w:p>
    <w:p w:rsidR="00AD7BE6" w:rsidRPr="00E353AD" w:rsidRDefault="00AD7BE6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53AD">
        <w:rPr>
          <w:sz w:val="24"/>
          <w:szCs w:val="24"/>
          <w:u w:val="single"/>
        </w:rPr>
        <w:t>General Policy: Patron Code of Conduct</w:t>
      </w:r>
    </w:p>
    <w:p w:rsidR="00AD7BE6" w:rsidRDefault="00AD7BE6">
      <w:pPr>
        <w:rPr>
          <w:sz w:val="24"/>
          <w:szCs w:val="24"/>
        </w:rPr>
      </w:pPr>
    </w:p>
    <w:p w:rsidR="00AD7BE6" w:rsidRDefault="00AD7BE6">
      <w:pPr>
        <w:rPr>
          <w:sz w:val="24"/>
          <w:szCs w:val="24"/>
        </w:rPr>
      </w:pPr>
      <w:r>
        <w:rPr>
          <w:sz w:val="24"/>
          <w:szCs w:val="24"/>
        </w:rPr>
        <w:t>The Taber Public Library is committed to providing a quality environment and universal access for the delivery of information for cultural, economic, educational and recreational development to the public.</w:t>
      </w:r>
    </w:p>
    <w:p w:rsidR="00AD7BE6" w:rsidRDefault="00AD7BE6">
      <w:pPr>
        <w:rPr>
          <w:sz w:val="24"/>
          <w:szCs w:val="24"/>
        </w:rPr>
      </w:pPr>
      <w:r>
        <w:rPr>
          <w:sz w:val="24"/>
          <w:szCs w:val="24"/>
        </w:rPr>
        <w:t>The library will be a safe environment for staff and patrons.</w:t>
      </w:r>
    </w:p>
    <w:p w:rsidR="00AD7BE6" w:rsidRDefault="00AD7BE6">
      <w:pPr>
        <w:rPr>
          <w:sz w:val="24"/>
          <w:szCs w:val="24"/>
        </w:rPr>
      </w:pPr>
      <w:r>
        <w:rPr>
          <w:sz w:val="24"/>
          <w:szCs w:val="24"/>
        </w:rPr>
        <w:t>Patrons are entitled to use the Library Materials and services in a safe and comfortable environment w</w:t>
      </w:r>
      <w:r w:rsidR="007A7896">
        <w:rPr>
          <w:sz w:val="24"/>
          <w:szCs w:val="24"/>
        </w:rPr>
        <w:t>h</w:t>
      </w:r>
      <w:r>
        <w:rPr>
          <w:sz w:val="24"/>
          <w:szCs w:val="24"/>
        </w:rPr>
        <w:t>ile respecting other patrons and staff.</w:t>
      </w:r>
    </w:p>
    <w:p w:rsidR="00AD7BE6" w:rsidRPr="00AD7BE6" w:rsidRDefault="00AD7BE6">
      <w:pPr>
        <w:rPr>
          <w:sz w:val="24"/>
          <w:szCs w:val="24"/>
          <w:u w:val="single"/>
        </w:rPr>
      </w:pPr>
      <w:r w:rsidRPr="00AD7BE6">
        <w:rPr>
          <w:sz w:val="24"/>
          <w:szCs w:val="24"/>
          <w:u w:val="single"/>
        </w:rPr>
        <w:t>Patrons must:</w:t>
      </w:r>
    </w:p>
    <w:p w:rsidR="00AD7BE6" w:rsidRDefault="00AD7BE6" w:rsidP="00AD7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 staff and other patrons</w:t>
      </w:r>
    </w:p>
    <w:p w:rsidR="00AD7BE6" w:rsidRDefault="00AD7BE6" w:rsidP="00AD7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Handle Library materials with care</w:t>
      </w:r>
    </w:p>
    <w:p w:rsidR="00AD7BE6" w:rsidRDefault="00AD7BE6" w:rsidP="00AD7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responsible for their own persona</w:t>
      </w:r>
      <w:r w:rsidR="007A7896">
        <w:rPr>
          <w:sz w:val="24"/>
          <w:szCs w:val="24"/>
        </w:rPr>
        <w:t>l</w:t>
      </w:r>
      <w:r>
        <w:rPr>
          <w:sz w:val="24"/>
          <w:szCs w:val="24"/>
        </w:rPr>
        <w:t xml:space="preserve"> possessions at all times</w:t>
      </w:r>
    </w:p>
    <w:p w:rsidR="00AD7BE6" w:rsidRDefault="00AD7BE6" w:rsidP="00AD7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Wear shirts, shoes and non-offensive attire at all times</w:t>
      </w:r>
    </w:p>
    <w:p w:rsidR="00AD7BE6" w:rsidRDefault="00AD7BE6" w:rsidP="00AD7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Comply with the Library’s internet policy</w:t>
      </w:r>
    </w:p>
    <w:p w:rsidR="00AD7BE6" w:rsidRDefault="00AD7BE6" w:rsidP="00AD7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Promptly leave the library at closing time or in the case of fire alarms or other emergency situations.</w:t>
      </w:r>
    </w:p>
    <w:p w:rsidR="00AD7BE6" w:rsidRPr="00AD7BE6" w:rsidRDefault="00AD7BE6" w:rsidP="00AD7BE6">
      <w:pPr>
        <w:rPr>
          <w:sz w:val="24"/>
          <w:szCs w:val="24"/>
          <w:u w:val="single"/>
        </w:rPr>
      </w:pPr>
      <w:r w:rsidRPr="00AD7BE6">
        <w:rPr>
          <w:sz w:val="24"/>
          <w:szCs w:val="24"/>
          <w:u w:val="single"/>
        </w:rPr>
        <w:t>Patrons must NOT:</w:t>
      </w:r>
    </w:p>
    <w:p w:rsidR="00AD7BE6" w:rsidRDefault="00AD7BE6" w:rsidP="00AD7B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 in a way that is disruptive, disorderly, excessively loud, impeding, abusive, insulting, harassing or threatening to staff or other patrons.</w:t>
      </w:r>
    </w:p>
    <w:p w:rsidR="00AD7BE6" w:rsidRDefault="00AD7BE6" w:rsidP="00AD7B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Vandalize or willfully damage library property, including Library materials and equipment</w:t>
      </w:r>
    </w:p>
    <w:p w:rsidR="00AD7BE6" w:rsidRDefault="00AD7BE6" w:rsidP="00AD7B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Remove Library property, including Library materials and equipment without authorization.</w:t>
      </w:r>
    </w:p>
    <w:p w:rsidR="00AD7BE6" w:rsidRDefault="00AD7BE6" w:rsidP="00AD7B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furniture or facilities in a manner for which they were not intended or designed.</w:t>
      </w:r>
    </w:p>
    <w:p w:rsidR="00AD7BE6" w:rsidRDefault="00AD7BE6" w:rsidP="00AD7B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Smoke or consume alcoholic beverages in the Library</w:t>
      </w:r>
    </w:p>
    <w:p w:rsidR="00AD7BE6" w:rsidRDefault="00AD7BE6" w:rsidP="00AD7B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Eat or drink near computer terminals.</w:t>
      </w:r>
    </w:p>
    <w:p w:rsidR="00AD7BE6" w:rsidRDefault="00AD7BE6" w:rsidP="00AD7B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sports equipment, including rollerblades and skateboards in the library.</w:t>
      </w:r>
    </w:p>
    <w:p w:rsidR="00AD7BE6" w:rsidRDefault="00AD7BE6" w:rsidP="00AD7B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Enter into staff areas without permission</w:t>
      </w:r>
    </w:p>
    <w:p w:rsidR="00AD7BE6" w:rsidRDefault="00AD7BE6" w:rsidP="00AD7B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Post notices, distribute circulars or petitions, solicit, or engage in any commercial activity in the Library without prior permission from the Manager</w:t>
      </w:r>
    </w:p>
    <w:p w:rsidR="00AD7BE6" w:rsidRDefault="00AD7BE6" w:rsidP="00AD7B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Take photographs, film or video-record within the Library without permission from the Manager.</w:t>
      </w:r>
    </w:p>
    <w:p w:rsidR="00AD7BE6" w:rsidRDefault="00AD7BE6" w:rsidP="00AD7BE6">
      <w:pPr>
        <w:rPr>
          <w:sz w:val="24"/>
          <w:szCs w:val="24"/>
          <w:u w:val="single"/>
        </w:rPr>
      </w:pPr>
      <w:r w:rsidRPr="00AD7BE6">
        <w:rPr>
          <w:sz w:val="24"/>
          <w:szCs w:val="24"/>
          <w:u w:val="single"/>
        </w:rPr>
        <w:lastRenderedPageBreak/>
        <w:t>Consequences of violation of Code of Conduct</w:t>
      </w:r>
      <w:r>
        <w:rPr>
          <w:sz w:val="24"/>
          <w:szCs w:val="24"/>
          <w:u w:val="single"/>
        </w:rPr>
        <w:t>:</w:t>
      </w:r>
    </w:p>
    <w:p w:rsidR="00AD7BE6" w:rsidRDefault="00AD7BE6" w:rsidP="00AD7B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Staff will issue a verbal warning to the patron that his/her behavior is unacceptable and will explain appropriate Library behavior.</w:t>
      </w:r>
    </w:p>
    <w:p w:rsidR="00AD7BE6" w:rsidRDefault="00E353AD" w:rsidP="00AD7B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the behavior continues then the staff may ask the patron to leave the Library for the remainder of that day.</w:t>
      </w:r>
    </w:p>
    <w:p w:rsidR="00E353AD" w:rsidRDefault="00E353AD" w:rsidP="00AD7B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a patron refuses to leave the Library after being warned of his/her behavior and being asked to leave the Library, then staff may call the local policing authority.</w:t>
      </w:r>
    </w:p>
    <w:p w:rsidR="00E353AD" w:rsidRDefault="00E353AD" w:rsidP="00AD7B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a patron repeatedly disobeys the Code of Conduct then the Manager may ban the patron from the Library for a period of time, at the discretion of the Manager, and/or revoke the patron’s Library privileges.</w:t>
      </w:r>
    </w:p>
    <w:p w:rsidR="00E353AD" w:rsidRPr="00AD7BE6" w:rsidRDefault="00E353AD" w:rsidP="00AD7B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excluded patron may appeal his/her expulsion or lo</w:t>
      </w:r>
      <w:r w:rsidR="007A7896">
        <w:rPr>
          <w:sz w:val="24"/>
          <w:szCs w:val="24"/>
        </w:rPr>
        <w:t>ss of Library privileges, in writ</w:t>
      </w:r>
      <w:r>
        <w:rPr>
          <w:sz w:val="24"/>
          <w:szCs w:val="24"/>
        </w:rPr>
        <w:t>ing, to the Library Board within 30 days of exclusion.</w:t>
      </w:r>
    </w:p>
    <w:p w:rsidR="00AD7BE6" w:rsidRDefault="00AD7BE6">
      <w:bookmarkStart w:id="0" w:name="_GoBack"/>
      <w:bookmarkEnd w:id="0"/>
    </w:p>
    <w:p w:rsidR="00E353AD" w:rsidRDefault="00E353AD"/>
    <w:p w:rsidR="00E353AD" w:rsidRDefault="00E353AD" w:rsidP="00E353AD">
      <w:pPr>
        <w:ind w:left="720"/>
        <w:jc w:val="center"/>
      </w:pPr>
    </w:p>
    <w:p w:rsidR="00E353AD" w:rsidRDefault="00E353AD" w:rsidP="00E353AD">
      <w:pPr>
        <w:ind w:left="720"/>
      </w:pPr>
      <w:r>
        <w:t>June 27, 2023</w:t>
      </w:r>
    </w:p>
    <w:sectPr w:rsidR="00E35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B2" w:rsidRDefault="003A0AB2" w:rsidP="003A0AB2">
      <w:pPr>
        <w:spacing w:after="0" w:line="240" w:lineRule="auto"/>
      </w:pPr>
      <w:r>
        <w:separator/>
      </w:r>
    </w:p>
  </w:endnote>
  <w:endnote w:type="continuationSeparator" w:id="0">
    <w:p w:rsidR="003A0AB2" w:rsidRDefault="003A0AB2" w:rsidP="003A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B2" w:rsidRDefault="003A0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B2" w:rsidRDefault="003A0AB2">
    <w:pPr>
      <w:pStyle w:val="Footer"/>
    </w:pPr>
    <w:r>
      <w:tab/>
      <w:t>G19</w:t>
    </w:r>
    <w:r>
      <w:tab/>
    </w:r>
  </w:p>
  <w:p w:rsidR="003A0AB2" w:rsidRDefault="003A0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B2" w:rsidRDefault="003A0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B2" w:rsidRDefault="003A0AB2" w:rsidP="003A0AB2">
      <w:pPr>
        <w:spacing w:after="0" w:line="240" w:lineRule="auto"/>
      </w:pPr>
      <w:r>
        <w:separator/>
      </w:r>
    </w:p>
  </w:footnote>
  <w:footnote w:type="continuationSeparator" w:id="0">
    <w:p w:rsidR="003A0AB2" w:rsidRDefault="003A0AB2" w:rsidP="003A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B2" w:rsidRDefault="003A0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B2" w:rsidRDefault="003A0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B2" w:rsidRDefault="003A0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76F48"/>
    <w:multiLevelType w:val="hybridMultilevel"/>
    <w:tmpl w:val="B36E300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7BC"/>
    <w:multiLevelType w:val="hybridMultilevel"/>
    <w:tmpl w:val="09043EB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05266"/>
    <w:multiLevelType w:val="hybridMultilevel"/>
    <w:tmpl w:val="BE80DF3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E6"/>
    <w:rsid w:val="003A0AB2"/>
    <w:rsid w:val="007A7896"/>
    <w:rsid w:val="00AD7BE6"/>
    <w:rsid w:val="00E353AD"/>
    <w:rsid w:val="00F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954A"/>
  <w15:chartTrackingRefBased/>
  <w15:docId w15:val="{ABDE48CA-1316-4621-9EE2-C6A3A053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B2"/>
  </w:style>
  <w:style w:type="paragraph" w:styleId="Footer">
    <w:name w:val="footer"/>
    <w:basedOn w:val="Normal"/>
    <w:link w:val="FooterChar"/>
    <w:uiPriority w:val="99"/>
    <w:unhideWhenUsed/>
    <w:rsid w:val="003A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Vowles</dc:creator>
  <cp:keywords/>
  <dc:description/>
  <cp:lastModifiedBy>Chris Vowles</cp:lastModifiedBy>
  <cp:revision>3</cp:revision>
  <cp:lastPrinted>2023-06-28T17:05:00Z</cp:lastPrinted>
  <dcterms:created xsi:type="dcterms:W3CDTF">2023-05-31T21:38:00Z</dcterms:created>
  <dcterms:modified xsi:type="dcterms:W3CDTF">2024-05-02T17:59:00Z</dcterms:modified>
</cp:coreProperties>
</file>